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136993" w14:textId="77777777" w:rsidR="00206BC0" w:rsidRDefault="00206BC0" w:rsidP="00E75BD1">
      <w:pPr>
        <w:jc w:val="center"/>
        <w:rPr>
          <w:rFonts w:eastAsiaTheme="minorEastAsia"/>
          <w:b/>
          <w:caps/>
          <w:color w:val="365F91" w:themeColor="accent1" w:themeShade="BF"/>
          <w:spacing w:val="10"/>
          <w:kern w:val="28"/>
          <w:sz w:val="44"/>
          <w:szCs w:val="52"/>
          <w:lang w:val="en-US"/>
        </w:rPr>
      </w:pPr>
    </w:p>
    <w:p w14:paraId="37C609FD" w14:textId="77777777" w:rsidR="009D6074" w:rsidRPr="00E75BD1" w:rsidRDefault="00E75BD1" w:rsidP="00E75BD1">
      <w:pPr>
        <w:jc w:val="center"/>
        <w:rPr>
          <w:lang w:val="en-US"/>
        </w:rPr>
      </w:pPr>
      <w:r w:rsidRPr="00E75BD1">
        <w:rPr>
          <w:rFonts w:eastAsiaTheme="minorEastAsia"/>
          <w:b/>
          <w:caps/>
          <w:color w:val="365F91" w:themeColor="accent1" w:themeShade="BF"/>
          <w:spacing w:val="10"/>
          <w:kern w:val="28"/>
          <w:sz w:val="44"/>
          <w:szCs w:val="52"/>
          <w:lang w:val="en-US"/>
        </w:rPr>
        <w:t xml:space="preserve">ENGLISH REPORT ON </w:t>
      </w:r>
      <w:r w:rsidR="00A10EB4">
        <w:rPr>
          <w:rFonts w:eastAsiaTheme="minorEastAsia"/>
          <w:b/>
          <w:caps/>
          <w:color w:val="365F91" w:themeColor="accent1" w:themeShade="BF"/>
          <w:spacing w:val="10"/>
          <w:kern w:val="28"/>
          <w:sz w:val="44"/>
          <w:szCs w:val="52"/>
          <w:lang w:val="en-US"/>
        </w:rPr>
        <w:t>THE PROFESSIONAL INDUSTRIAL PROJ</w:t>
      </w:r>
      <w:r w:rsidRPr="00E75BD1">
        <w:rPr>
          <w:rFonts w:eastAsiaTheme="minorEastAsia"/>
          <w:b/>
          <w:caps/>
          <w:color w:val="365F91" w:themeColor="accent1" w:themeShade="BF"/>
          <w:spacing w:val="10"/>
          <w:kern w:val="28"/>
          <w:sz w:val="44"/>
          <w:szCs w:val="52"/>
          <w:lang w:val="en-US"/>
        </w:rPr>
        <w:t>ECT</w:t>
      </w:r>
    </w:p>
    <w:p w14:paraId="437A03BB" w14:textId="77777777" w:rsidR="005D0F39" w:rsidRPr="00E75BD1" w:rsidRDefault="005D0F39">
      <w:pPr>
        <w:rPr>
          <w:lang w:val="en-US"/>
        </w:rPr>
      </w:pPr>
    </w:p>
    <w:p w14:paraId="3AEDE816" w14:textId="77777777" w:rsidR="00700D90" w:rsidRPr="00AB38D4" w:rsidRDefault="00E75BD1" w:rsidP="00640863">
      <w:pPr>
        <w:pStyle w:val="Heading3"/>
      </w:pPr>
      <w:r w:rsidRPr="00AB38D4">
        <w:rPr>
          <w:rStyle w:val="IntenseReference"/>
          <w:color w:val="365F91" w:themeColor="accent1" w:themeShade="BF"/>
          <w:sz w:val="28"/>
          <w:u w:val="single"/>
        </w:rPr>
        <w:t>Question</w:t>
      </w:r>
      <w:r w:rsidRPr="00AB38D4">
        <w:rPr>
          <w:rStyle w:val="IntenseReference"/>
          <w:sz w:val="28"/>
        </w:rPr>
        <w:t>:</w:t>
      </w:r>
      <w:r w:rsidR="001F0751" w:rsidRPr="00AB38D4">
        <w:t xml:space="preserve"> </w:t>
      </w:r>
    </w:p>
    <w:p w14:paraId="53ED74F3" w14:textId="77777777" w:rsidR="00640863" w:rsidRPr="00AB38D4" w:rsidRDefault="00640863" w:rsidP="00640863"/>
    <w:p w14:paraId="57AC69C3" w14:textId="77777777" w:rsidR="00700D90" w:rsidRPr="00AB38D4" w:rsidRDefault="00E75BD1" w:rsidP="00700D90">
      <w:pPr>
        <w:rPr>
          <w:rStyle w:val="IntenseReference"/>
          <w:color w:val="365F91" w:themeColor="accent1" w:themeShade="BF"/>
          <w:sz w:val="24"/>
          <w:u w:val="double"/>
        </w:rPr>
      </w:pPr>
      <w:proofErr w:type="gramStart"/>
      <w:r w:rsidRPr="00AB38D4">
        <w:rPr>
          <w:rStyle w:val="IntenseReference"/>
          <w:color w:val="365F91" w:themeColor="accent1" w:themeShade="BF"/>
          <w:sz w:val="24"/>
          <w:u w:val="double"/>
        </w:rPr>
        <w:t>Objectives</w:t>
      </w:r>
      <w:proofErr w:type="gramEnd"/>
    </w:p>
    <w:p w14:paraId="0C6255BB" w14:textId="77777777" w:rsidR="00D91ECD" w:rsidRPr="00AB38D4" w:rsidRDefault="00AB38D4" w:rsidP="00700D90">
      <w:pPr>
        <w:pStyle w:val="ListParagraph"/>
        <w:numPr>
          <w:ilvl w:val="0"/>
          <w:numId w:val="1"/>
        </w:numPr>
        <w:rPr>
          <w:sz w:val="24"/>
          <w:szCs w:val="24"/>
        </w:rPr>
      </w:pPr>
      <w:r w:rsidRPr="00AB38D4">
        <w:rPr>
          <w:sz w:val="24"/>
          <w:szCs w:val="24"/>
        </w:rPr>
        <w:t>Mettre  en place un “Projet Pirate”</w:t>
      </w:r>
    </w:p>
    <w:p w14:paraId="337F8C06" w14:textId="77777777" w:rsidR="00AB38D4" w:rsidRPr="00AB38D4" w:rsidRDefault="00AB38D4" w:rsidP="00700D90">
      <w:pPr>
        <w:pStyle w:val="ListParagraph"/>
        <w:numPr>
          <w:ilvl w:val="0"/>
          <w:numId w:val="1"/>
        </w:numPr>
        <w:rPr>
          <w:sz w:val="24"/>
          <w:szCs w:val="24"/>
        </w:rPr>
      </w:pPr>
      <w:r w:rsidRPr="00AB38D4">
        <w:rPr>
          <w:sz w:val="24"/>
          <w:szCs w:val="24"/>
        </w:rPr>
        <w:t xml:space="preserve">Réaliser un rapport et une soutenance intermédiaires </w:t>
      </w:r>
      <w:r>
        <w:rPr>
          <w:sz w:val="24"/>
          <w:szCs w:val="24"/>
        </w:rPr>
        <w:t>de qualité</w:t>
      </w:r>
    </w:p>
    <w:p w14:paraId="3F2B98A6" w14:textId="77777777" w:rsidR="00FF2553" w:rsidRPr="00AB38D4" w:rsidRDefault="00FF2553" w:rsidP="00FF2553">
      <w:pPr>
        <w:pStyle w:val="ListParagraph"/>
        <w:ind w:left="1065"/>
      </w:pPr>
    </w:p>
    <w:p w14:paraId="068BE350" w14:textId="77777777" w:rsidR="00700D90" w:rsidRPr="00AB38D4" w:rsidRDefault="00E75BD1" w:rsidP="00700D90">
      <w:pPr>
        <w:rPr>
          <w:rStyle w:val="IntenseReference"/>
          <w:color w:val="365F91" w:themeColor="accent1" w:themeShade="BF"/>
          <w:sz w:val="24"/>
          <w:u w:val="double"/>
        </w:rPr>
      </w:pPr>
      <w:r w:rsidRPr="00AB38D4">
        <w:rPr>
          <w:rStyle w:val="IntenseReference"/>
          <w:color w:val="365F91" w:themeColor="accent1" w:themeShade="BF"/>
          <w:sz w:val="24"/>
          <w:u w:val="double"/>
        </w:rPr>
        <w:t>Re</w:t>
      </w:r>
      <w:r w:rsidR="00700D90" w:rsidRPr="00AB38D4">
        <w:rPr>
          <w:rStyle w:val="IntenseReference"/>
          <w:color w:val="365F91" w:themeColor="accent1" w:themeShade="BF"/>
          <w:sz w:val="24"/>
          <w:u w:val="double"/>
        </w:rPr>
        <w:t>sources</w:t>
      </w:r>
    </w:p>
    <w:p w14:paraId="3F9C20B8" w14:textId="77777777" w:rsidR="006F7B62" w:rsidRPr="00B04EB4" w:rsidRDefault="00AB38D4" w:rsidP="00B04EB4">
      <w:pPr>
        <w:pStyle w:val="ListParagraph"/>
        <w:numPr>
          <w:ilvl w:val="0"/>
          <w:numId w:val="1"/>
        </w:numPr>
        <w:rPr>
          <w:sz w:val="24"/>
          <w:szCs w:val="24"/>
        </w:rPr>
      </w:pPr>
      <w:proofErr w:type="spellStart"/>
      <w:r>
        <w:rPr>
          <w:sz w:val="24"/>
          <w:szCs w:val="24"/>
        </w:rPr>
        <w:t>Youtube</w:t>
      </w:r>
      <w:proofErr w:type="spellEnd"/>
    </w:p>
    <w:p w14:paraId="63A01692" w14:textId="77777777" w:rsidR="00700D90" w:rsidRPr="00AB38D4" w:rsidRDefault="00B04EB4" w:rsidP="00700D90">
      <w:pPr>
        <w:rPr>
          <w:rStyle w:val="IntenseReference"/>
          <w:color w:val="365F91" w:themeColor="accent1" w:themeShade="BF"/>
          <w:sz w:val="24"/>
          <w:u w:val="double"/>
        </w:rPr>
      </w:pPr>
      <w:r>
        <w:rPr>
          <w:rStyle w:val="IntenseReference"/>
          <w:color w:val="365F91" w:themeColor="accent1" w:themeShade="BF"/>
          <w:sz w:val="24"/>
          <w:u w:val="double"/>
        </w:rPr>
        <w:t>A</w:t>
      </w:r>
      <w:r w:rsidR="00700D90" w:rsidRPr="00AB38D4">
        <w:rPr>
          <w:rStyle w:val="IntenseReference"/>
          <w:color w:val="365F91" w:themeColor="accent1" w:themeShade="BF"/>
          <w:sz w:val="24"/>
          <w:u w:val="double"/>
        </w:rPr>
        <w:t>ctivit</w:t>
      </w:r>
      <w:r w:rsidR="00E75BD1" w:rsidRPr="00AB38D4">
        <w:rPr>
          <w:rStyle w:val="IntenseReference"/>
          <w:color w:val="365F91" w:themeColor="accent1" w:themeShade="BF"/>
          <w:sz w:val="24"/>
          <w:u w:val="double"/>
        </w:rPr>
        <w:t xml:space="preserve">Ies </w:t>
      </w:r>
    </w:p>
    <w:p w14:paraId="0F8ED62E" w14:textId="77777777" w:rsidR="00A67A12" w:rsidRPr="006A4578" w:rsidRDefault="006F7B62" w:rsidP="006F7B62">
      <w:pPr>
        <w:pStyle w:val="ListParagraph"/>
        <w:numPr>
          <w:ilvl w:val="0"/>
          <w:numId w:val="1"/>
        </w:numPr>
        <w:rPr>
          <w:b/>
          <w:color w:val="365F91" w:themeColor="accent1" w:themeShade="BF"/>
          <w:sz w:val="28"/>
          <w:szCs w:val="28"/>
          <w:u w:val="single"/>
        </w:rPr>
      </w:pPr>
      <w:r w:rsidRPr="006A4578">
        <w:rPr>
          <w:i/>
          <w:sz w:val="24"/>
          <w:szCs w:val="24"/>
        </w:rPr>
        <w:t>Rapport :</w:t>
      </w:r>
      <w:r w:rsidRPr="006F7B62">
        <w:rPr>
          <w:sz w:val="24"/>
          <w:szCs w:val="24"/>
        </w:rPr>
        <w:t xml:space="preserve"> Nous avons mis en place un système de coaching</w:t>
      </w:r>
      <w:r>
        <w:rPr>
          <w:sz w:val="24"/>
          <w:szCs w:val="24"/>
        </w:rPr>
        <w:t>. Chaque membre du groupe avait à écrire une partie du rapport (nombre de pages attribuées proportionnel au niveau d’anglais</w:t>
      </w:r>
      <w:r w:rsidR="006A4578">
        <w:rPr>
          <w:sz w:val="24"/>
          <w:szCs w:val="24"/>
        </w:rPr>
        <w:t>)</w:t>
      </w:r>
      <w:r>
        <w:rPr>
          <w:sz w:val="24"/>
          <w:szCs w:val="24"/>
        </w:rPr>
        <w:t>. Une fois l</w:t>
      </w:r>
      <w:r w:rsidR="00B04EB4">
        <w:rPr>
          <w:sz w:val="24"/>
          <w:szCs w:val="24"/>
        </w:rPr>
        <w:t>e travail effectué, Nassir a</w:t>
      </w:r>
      <w:r w:rsidR="006A4578">
        <w:rPr>
          <w:sz w:val="24"/>
          <w:szCs w:val="24"/>
        </w:rPr>
        <w:t xml:space="preserve"> expliqué les erreurs qu’il avait trouvé pour les parties de Florine, </w:t>
      </w:r>
      <w:r w:rsidR="00B04EB4">
        <w:rPr>
          <w:sz w:val="24"/>
          <w:szCs w:val="24"/>
        </w:rPr>
        <w:t xml:space="preserve">Felipe et </w:t>
      </w:r>
      <w:r w:rsidR="006A4578">
        <w:rPr>
          <w:sz w:val="24"/>
          <w:szCs w:val="24"/>
        </w:rPr>
        <w:t xml:space="preserve">William; Felipe a fait de même pour Angélique. </w:t>
      </w:r>
    </w:p>
    <w:p w14:paraId="75BB4ED7" w14:textId="77777777" w:rsidR="006A4578" w:rsidRPr="006A4578" w:rsidRDefault="006A4578" w:rsidP="006F7B62">
      <w:pPr>
        <w:pStyle w:val="ListParagraph"/>
        <w:numPr>
          <w:ilvl w:val="0"/>
          <w:numId w:val="1"/>
        </w:numPr>
        <w:rPr>
          <w:b/>
          <w:color w:val="365F91" w:themeColor="accent1" w:themeShade="BF"/>
          <w:sz w:val="28"/>
          <w:szCs w:val="28"/>
          <w:u w:val="single"/>
        </w:rPr>
      </w:pPr>
      <w:r w:rsidRPr="006A4578">
        <w:rPr>
          <w:i/>
          <w:sz w:val="24"/>
          <w:szCs w:val="24"/>
        </w:rPr>
        <w:t>Soutenance :</w:t>
      </w:r>
      <w:r>
        <w:rPr>
          <w:sz w:val="24"/>
          <w:szCs w:val="24"/>
        </w:rPr>
        <w:t xml:space="preserve"> Nous avons répété plusieurs fois notre présentation en faisant part à chacun de ses erreurs (formulation et accent).</w:t>
      </w:r>
    </w:p>
    <w:p w14:paraId="2DCC8DC9" w14:textId="77777777" w:rsidR="006A4578" w:rsidRPr="006A4578" w:rsidRDefault="006A4578" w:rsidP="006A4578">
      <w:pPr>
        <w:pStyle w:val="ListParagraph"/>
        <w:numPr>
          <w:ilvl w:val="0"/>
          <w:numId w:val="1"/>
        </w:numPr>
        <w:rPr>
          <w:b/>
          <w:color w:val="365F91" w:themeColor="accent1" w:themeShade="BF"/>
          <w:sz w:val="28"/>
          <w:szCs w:val="28"/>
          <w:u w:val="single"/>
        </w:rPr>
      </w:pPr>
      <w:r w:rsidRPr="006A4578">
        <w:rPr>
          <w:i/>
          <w:sz w:val="24"/>
          <w:szCs w:val="24"/>
        </w:rPr>
        <w:t>Team-building :</w:t>
      </w:r>
      <w:r w:rsidRPr="006A4578">
        <w:rPr>
          <w:sz w:val="24"/>
          <w:szCs w:val="24"/>
        </w:rPr>
        <w:t xml:space="preserve"> Nous avons instauré l’activité karaoké en anglais. Le but est d’améliorer la cohésion du groupe tout en apprenant du nouveau vocabulaire, des nouvelles expressions et en s’entrainant à prononcer correctement. Les chansons choisies sont celles qui passent très régulièrement à la radio, de sorte à rester en contact avec le nouveau vocabulaire</w:t>
      </w:r>
      <w:r>
        <w:rPr>
          <w:sz w:val="24"/>
          <w:szCs w:val="24"/>
        </w:rPr>
        <w:t>.</w:t>
      </w:r>
    </w:p>
    <w:p w14:paraId="1B681F47" w14:textId="77777777" w:rsidR="00B04EB4" w:rsidRPr="00B04EB4" w:rsidRDefault="00B04EB4" w:rsidP="00B04EB4">
      <w:pPr>
        <w:pStyle w:val="ListParagraph"/>
        <w:numPr>
          <w:ilvl w:val="0"/>
          <w:numId w:val="1"/>
        </w:numPr>
        <w:rPr>
          <w:b/>
          <w:color w:val="365F91" w:themeColor="accent1" w:themeShade="BF"/>
          <w:sz w:val="28"/>
          <w:szCs w:val="28"/>
          <w:u w:val="single"/>
        </w:rPr>
      </w:pPr>
      <w:r w:rsidRPr="00B04EB4">
        <w:rPr>
          <w:i/>
          <w:sz w:val="24"/>
          <w:szCs w:val="24"/>
        </w:rPr>
        <w:t xml:space="preserve">Commentaires en anglais : </w:t>
      </w:r>
      <w:r w:rsidRPr="00B04EB4">
        <w:rPr>
          <w:sz w:val="24"/>
          <w:szCs w:val="24"/>
        </w:rPr>
        <w:t xml:space="preserve">de temps en temps lors de la séance le </w:t>
      </w:r>
      <w:proofErr w:type="spellStart"/>
      <w:r w:rsidRPr="00B04EB4">
        <w:rPr>
          <w:sz w:val="24"/>
          <w:szCs w:val="24"/>
        </w:rPr>
        <w:t>respo</w:t>
      </w:r>
      <w:proofErr w:type="spellEnd"/>
      <w:r w:rsidRPr="00B04EB4">
        <w:rPr>
          <w:sz w:val="24"/>
          <w:szCs w:val="24"/>
        </w:rPr>
        <w:t xml:space="preserve"> anglais désigne au hasard quelqu’un qui doit alors résumé ce qui vient d’être fait/dit ou ce qu’on va faire. Chacun s’exprime ensuite sur ce qui a été dit</w:t>
      </w:r>
      <w:r>
        <w:rPr>
          <w:sz w:val="24"/>
          <w:szCs w:val="24"/>
        </w:rPr>
        <w:t xml:space="preserve"> et des corrections sont apportées sur l’expression de chacun. A la fin de la séance, une dernière personne est désignée pour résumer rapidement la séance et surtout pour rappeler ce qui est prévu pour la séance prochaine. </w:t>
      </w:r>
    </w:p>
    <w:p w14:paraId="0484B6AC" w14:textId="77777777" w:rsidR="006A4578" w:rsidRPr="006A4578" w:rsidRDefault="006A4578" w:rsidP="006A4578">
      <w:pPr>
        <w:rPr>
          <w:b/>
          <w:color w:val="365F91" w:themeColor="accent1" w:themeShade="BF"/>
          <w:sz w:val="28"/>
          <w:szCs w:val="28"/>
          <w:u w:val="single"/>
        </w:rPr>
      </w:pPr>
    </w:p>
    <w:p w14:paraId="726089B9" w14:textId="77777777" w:rsidR="00700D90" w:rsidRPr="006A4578" w:rsidRDefault="00D46491" w:rsidP="006A4578">
      <w:pPr>
        <w:rPr>
          <w:b/>
          <w:color w:val="365F91" w:themeColor="accent1" w:themeShade="BF"/>
          <w:sz w:val="28"/>
          <w:szCs w:val="28"/>
          <w:u w:val="single"/>
        </w:rPr>
      </w:pPr>
      <w:proofErr w:type="spellStart"/>
      <w:r w:rsidRPr="006A4578">
        <w:rPr>
          <w:b/>
          <w:color w:val="365F91" w:themeColor="accent1" w:themeShade="BF"/>
          <w:sz w:val="28"/>
          <w:szCs w:val="28"/>
          <w:u w:val="single"/>
        </w:rPr>
        <w:t>Individual</w:t>
      </w:r>
      <w:proofErr w:type="spellEnd"/>
      <w:r w:rsidRPr="006A4578">
        <w:rPr>
          <w:b/>
          <w:color w:val="365F91" w:themeColor="accent1" w:themeShade="BF"/>
          <w:sz w:val="28"/>
          <w:szCs w:val="28"/>
          <w:u w:val="single"/>
        </w:rPr>
        <w:t xml:space="preserve"> </w:t>
      </w:r>
      <w:proofErr w:type="spellStart"/>
      <w:r w:rsidRPr="006A4578">
        <w:rPr>
          <w:b/>
          <w:color w:val="365F91" w:themeColor="accent1" w:themeShade="BF"/>
          <w:sz w:val="28"/>
          <w:szCs w:val="28"/>
          <w:u w:val="single"/>
        </w:rPr>
        <w:t>commentaries</w:t>
      </w:r>
      <w:proofErr w:type="spellEnd"/>
      <w:r w:rsidRPr="006A4578">
        <w:rPr>
          <w:b/>
          <w:color w:val="365F91" w:themeColor="accent1" w:themeShade="BF"/>
          <w:sz w:val="28"/>
          <w:szCs w:val="28"/>
          <w:u w:val="single"/>
        </w:rPr>
        <w:t xml:space="preserve"> </w:t>
      </w:r>
      <w:r w:rsidR="00640863" w:rsidRPr="006A4578">
        <w:rPr>
          <w:b/>
          <w:color w:val="365F91" w:themeColor="accent1" w:themeShade="BF"/>
          <w:sz w:val="28"/>
          <w:szCs w:val="28"/>
          <w:u w:val="single"/>
        </w:rPr>
        <w:t>:</w:t>
      </w:r>
    </w:p>
    <w:p w14:paraId="7C90629C" w14:textId="77777777" w:rsidR="00D92C51" w:rsidRPr="00AB38D4" w:rsidRDefault="00D92C51" w:rsidP="005D77A5">
      <w:pPr>
        <w:spacing w:after="0"/>
      </w:pPr>
      <w:r w:rsidRPr="00AB38D4">
        <w:rPr>
          <w:b/>
        </w:rPr>
        <w:t xml:space="preserve">   </w:t>
      </w:r>
    </w:p>
    <w:p w14:paraId="4A23E3CC" w14:textId="77777777" w:rsidR="00E46AD8" w:rsidRPr="00AB38D4" w:rsidRDefault="00E46AD8" w:rsidP="006D6AE8">
      <w:pPr>
        <w:spacing w:after="0"/>
        <w:rPr>
          <w:b/>
          <w:bCs/>
          <w:i/>
          <w:iCs/>
          <w:u w:val="double"/>
        </w:rPr>
      </w:pPr>
    </w:p>
    <w:p w14:paraId="5DE6DCF4" w14:textId="77777777" w:rsidR="0077211F" w:rsidRDefault="00C63EA1" w:rsidP="006D6AE8">
      <w:pPr>
        <w:spacing w:after="0"/>
        <w:rPr>
          <w:b/>
          <w:bCs/>
          <w:i/>
          <w:iCs/>
          <w:u w:val="double"/>
        </w:rPr>
      </w:pPr>
      <w:r>
        <w:rPr>
          <w:b/>
          <w:bCs/>
          <w:i/>
          <w:iCs/>
          <w:u w:val="double"/>
        </w:rPr>
        <w:t>FELIPE</w:t>
      </w:r>
    </w:p>
    <w:p w14:paraId="7CB7604B" w14:textId="77777777" w:rsidR="00C63EA1" w:rsidRDefault="00C63EA1" w:rsidP="006D6AE8">
      <w:pPr>
        <w:spacing w:after="0"/>
        <w:rPr>
          <w:b/>
          <w:bCs/>
          <w:i/>
          <w:iCs/>
          <w:u w:val="double"/>
        </w:rPr>
      </w:pPr>
    </w:p>
    <w:p w14:paraId="21F60D6A" w14:textId="77777777" w:rsidR="00C63EA1" w:rsidRPr="00C63EA1" w:rsidRDefault="00C63EA1" w:rsidP="006D6AE8">
      <w:pPr>
        <w:spacing w:after="0"/>
        <w:rPr>
          <w:bCs/>
          <w:iCs/>
          <w:u w:val="double"/>
        </w:rPr>
      </w:pPr>
    </w:p>
    <w:p w14:paraId="776D7232" w14:textId="77777777" w:rsidR="00DC417E" w:rsidRPr="00C63EA1" w:rsidRDefault="00C63EA1" w:rsidP="006D6AE8">
      <w:pPr>
        <w:spacing w:after="0"/>
        <w:rPr>
          <w:b/>
          <w:bCs/>
          <w:i/>
          <w:iCs/>
          <w:u w:val="double"/>
          <w:lang w:val="en-GB"/>
        </w:rPr>
      </w:pPr>
      <w:r w:rsidRPr="00C63EA1">
        <w:rPr>
          <w:sz w:val="24"/>
          <w:szCs w:val="24"/>
          <w:lang w:val="en-GB"/>
        </w:rPr>
        <w:t>I feel that our new approach</w:t>
      </w:r>
      <w:r>
        <w:rPr>
          <w:sz w:val="24"/>
          <w:szCs w:val="24"/>
          <w:lang w:val="en-GB"/>
        </w:rPr>
        <w:t xml:space="preserve"> to learn English is getting better. We take our time to write the report and to practice the exposition for the oral presentation, which was a good idea because the group need to train its pronunciation and in my case I need to separate the “French-mind” and the “English-mind”. It was funny that in the first try my words were “bonjour a tout le monde”.  The recapitulation in English </w:t>
      </w:r>
      <w:r w:rsidR="00252C4A">
        <w:rPr>
          <w:sz w:val="24"/>
          <w:szCs w:val="24"/>
          <w:lang w:val="en-GB"/>
        </w:rPr>
        <w:t>was</w:t>
      </w:r>
      <w:r>
        <w:rPr>
          <w:sz w:val="24"/>
          <w:szCs w:val="24"/>
          <w:lang w:val="en-GB"/>
        </w:rPr>
        <w:t xml:space="preserve"> useful for me because I </w:t>
      </w:r>
      <w:r w:rsidR="00252C4A">
        <w:rPr>
          <w:sz w:val="24"/>
          <w:szCs w:val="24"/>
          <w:lang w:val="en-GB"/>
        </w:rPr>
        <w:t>had</w:t>
      </w:r>
      <w:r>
        <w:rPr>
          <w:sz w:val="24"/>
          <w:szCs w:val="24"/>
          <w:lang w:val="en-GB"/>
        </w:rPr>
        <w:t xml:space="preserve"> the opportunity to check if the things that I underst</w:t>
      </w:r>
      <w:r w:rsidR="00252C4A">
        <w:rPr>
          <w:sz w:val="24"/>
          <w:szCs w:val="24"/>
          <w:lang w:val="en-GB"/>
        </w:rPr>
        <w:t>ood</w:t>
      </w:r>
      <w:r>
        <w:rPr>
          <w:sz w:val="24"/>
          <w:szCs w:val="24"/>
          <w:lang w:val="en-GB"/>
        </w:rPr>
        <w:t xml:space="preserve"> in French were right or not. I like the karaoke; it was a funny activity that helps us to liberate the stress. Anyway for me is important to continue practicing English (which was me second langue all my life) and want to continue learning</w:t>
      </w:r>
      <w:r w:rsidR="00252C4A">
        <w:rPr>
          <w:sz w:val="24"/>
          <w:szCs w:val="24"/>
          <w:lang w:val="en-GB"/>
        </w:rPr>
        <w:t xml:space="preserve"> it</w:t>
      </w:r>
      <w:r>
        <w:rPr>
          <w:sz w:val="24"/>
          <w:szCs w:val="24"/>
          <w:lang w:val="en-GB"/>
        </w:rPr>
        <w:t xml:space="preserve"> because I think is necessary for the professional life. </w:t>
      </w:r>
    </w:p>
    <w:p w14:paraId="3CC2EE70" w14:textId="77777777" w:rsidR="00DC417E" w:rsidRPr="00AB38D4" w:rsidRDefault="00DC417E" w:rsidP="006D6AE8">
      <w:pPr>
        <w:spacing w:after="0"/>
        <w:rPr>
          <w:b/>
          <w:bCs/>
          <w:i/>
          <w:iCs/>
          <w:u w:val="double"/>
        </w:rPr>
      </w:pPr>
    </w:p>
    <w:p w14:paraId="1D420559" w14:textId="77777777" w:rsidR="00E94E93" w:rsidRDefault="00E94E93" w:rsidP="00E94E93">
      <w:pPr>
        <w:spacing w:after="0"/>
        <w:rPr>
          <w:b/>
          <w:bCs/>
          <w:i/>
          <w:iCs/>
          <w:u w:val="double"/>
        </w:rPr>
      </w:pPr>
      <w:r>
        <w:rPr>
          <w:b/>
          <w:bCs/>
          <w:i/>
          <w:iCs/>
          <w:u w:val="double"/>
        </w:rPr>
        <w:t>ANGELIQUE</w:t>
      </w:r>
    </w:p>
    <w:p w14:paraId="08D3E5D3" w14:textId="77777777" w:rsidR="00E94E93" w:rsidRDefault="00E94E93" w:rsidP="00E94E93">
      <w:pPr>
        <w:spacing w:after="0"/>
        <w:rPr>
          <w:b/>
          <w:bCs/>
          <w:i/>
          <w:iCs/>
          <w:u w:val="double"/>
        </w:rPr>
      </w:pPr>
    </w:p>
    <w:p w14:paraId="442495DC" w14:textId="77777777" w:rsidR="00DC417E" w:rsidRPr="00B023DD" w:rsidRDefault="00E94E93" w:rsidP="00B023DD">
      <w:pPr>
        <w:spacing w:after="0"/>
        <w:rPr>
          <w:sz w:val="24"/>
          <w:szCs w:val="24"/>
        </w:rPr>
      </w:pPr>
      <w:r w:rsidRPr="00B023DD">
        <w:rPr>
          <w:sz w:val="24"/>
          <w:szCs w:val="24"/>
          <w:lang w:val="en-GB"/>
        </w:rPr>
        <w:t xml:space="preserve"> </w:t>
      </w:r>
      <w:r w:rsidRPr="00B023DD">
        <w:rPr>
          <w:sz w:val="24"/>
          <w:szCs w:val="24"/>
        </w:rPr>
        <w:t>J’ai apprécié</w:t>
      </w:r>
      <w:r w:rsidR="00B023DD" w:rsidRPr="00B023DD">
        <w:rPr>
          <w:sz w:val="24"/>
          <w:szCs w:val="24"/>
        </w:rPr>
        <w:t xml:space="preserve"> le fait </w:t>
      </w:r>
      <w:r w:rsidR="00B023DD">
        <w:rPr>
          <w:sz w:val="24"/>
          <w:szCs w:val="24"/>
        </w:rPr>
        <w:t>d’</w:t>
      </w:r>
      <w:r w:rsidRPr="00B023DD">
        <w:rPr>
          <w:sz w:val="24"/>
          <w:szCs w:val="24"/>
        </w:rPr>
        <w:t xml:space="preserve">utiliser l’auto-apprentissage pour notre team-building. </w:t>
      </w:r>
    </w:p>
    <w:p w14:paraId="4A95FA54" w14:textId="77777777" w:rsidR="00E94E93" w:rsidRDefault="00E94E93" w:rsidP="00B023DD">
      <w:pPr>
        <w:spacing w:after="0"/>
        <w:rPr>
          <w:sz w:val="24"/>
          <w:szCs w:val="24"/>
        </w:rPr>
      </w:pPr>
      <w:r w:rsidRPr="00B023DD">
        <w:rPr>
          <w:sz w:val="24"/>
          <w:szCs w:val="24"/>
        </w:rPr>
        <w:t xml:space="preserve">Je pense que </w:t>
      </w:r>
      <w:r w:rsidR="00B023DD">
        <w:rPr>
          <w:sz w:val="24"/>
          <w:szCs w:val="24"/>
        </w:rPr>
        <w:t>l’activité karaoké est intéressante puisqu’elle permet l’apprentissage par la surprise (alors qu’on ne s’y attend pas, on peut entendre la musique dont nous avons appris les paroles et ainsi travailler l’anglais).</w:t>
      </w:r>
      <w:r w:rsidR="00B023DD">
        <w:rPr>
          <w:sz w:val="24"/>
          <w:szCs w:val="24"/>
        </w:rPr>
        <w:br/>
        <w:t>Pour ce qui est des résumés au cours des séances, c’est une bonne manière de s’exprimer : comme il s’agit d’un sujet déjà évoqué en français il n’est pas nécessaire de trouver quelque chose à dire, mais seulement se concentrer sur la manière de le dire en anglais.</w:t>
      </w:r>
    </w:p>
    <w:p w14:paraId="76B14772" w14:textId="77777777" w:rsidR="00485D64" w:rsidRPr="00B023DD" w:rsidRDefault="00485D64" w:rsidP="00B023DD">
      <w:pPr>
        <w:spacing w:after="0"/>
        <w:rPr>
          <w:sz w:val="24"/>
          <w:szCs w:val="24"/>
        </w:rPr>
      </w:pPr>
    </w:p>
    <w:p w14:paraId="0A0EE5F1" w14:textId="77777777" w:rsidR="00485D64" w:rsidRDefault="00485D64" w:rsidP="00485D64">
      <w:pPr>
        <w:spacing w:after="0"/>
        <w:rPr>
          <w:b/>
          <w:bCs/>
          <w:i/>
          <w:iCs/>
          <w:u w:val="double"/>
        </w:rPr>
      </w:pPr>
      <w:r>
        <w:rPr>
          <w:b/>
          <w:bCs/>
          <w:i/>
          <w:iCs/>
          <w:u w:val="double"/>
        </w:rPr>
        <w:t>NASSIR</w:t>
      </w:r>
    </w:p>
    <w:p w14:paraId="7897F609" w14:textId="77777777" w:rsidR="00485D64" w:rsidRDefault="00485D64" w:rsidP="00485D64">
      <w:pPr>
        <w:spacing w:after="0"/>
        <w:rPr>
          <w:b/>
          <w:bCs/>
          <w:i/>
          <w:iCs/>
          <w:u w:val="double"/>
        </w:rPr>
      </w:pPr>
    </w:p>
    <w:p w14:paraId="78C6ACE7" w14:textId="77777777" w:rsidR="00485D64" w:rsidRPr="00485D64" w:rsidRDefault="00485D64" w:rsidP="00485D64">
      <w:pPr>
        <w:spacing w:after="0"/>
        <w:rPr>
          <w:b/>
          <w:bCs/>
          <w:i/>
          <w:iCs/>
          <w:u w:val="double"/>
          <w:lang w:val="en-US"/>
        </w:rPr>
      </w:pPr>
      <w:r>
        <w:rPr>
          <w:sz w:val="24"/>
          <w:szCs w:val="24"/>
        </w:rPr>
        <w:t xml:space="preserve">The English report </w:t>
      </w:r>
      <w:r w:rsidRPr="00485D64">
        <w:rPr>
          <w:sz w:val="24"/>
          <w:szCs w:val="24"/>
          <w:lang w:val="en-US"/>
        </w:rPr>
        <w:t>was</w:t>
      </w:r>
      <w:r>
        <w:rPr>
          <w:sz w:val="24"/>
          <w:szCs w:val="24"/>
        </w:rPr>
        <w:t xml:space="preserve"> a challenge for me. </w:t>
      </w:r>
      <w:r>
        <w:rPr>
          <w:sz w:val="24"/>
          <w:szCs w:val="24"/>
          <w:lang w:val="en-US"/>
        </w:rPr>
        <w:t xml:space="preserve">Even though my English is ok, it’s been a while since I’ve written a report in English. I had an additional pressure, because the whole team was counting on me to correct all the mistakes and write a proper report. The oral presentation was easier to prepare and I was impressed by how fast my teammates were able to learn their speech. I feel like we are doing more and more English activities during our sessions, and it’s definitely getting easier to work our English all together despite the differences </w:t>
      </w:r>
      <w:r w:rsidR="00202611">
        <w:rPr>
          <w:sz w:val="24"/>
          <w:szCs w:val="24"/>
          <w:lang w:val="en-US"/>
        </w:rPr>
        <w:t>of level in the language between us.</w:t>
      </w:r>
      <w:bookmarkStart w:id="0" w:name="_GoBack"/>
      <w:bookmarkEnd w:id="0"/>
      <w:r>
        <w:rPr>
          <w:sz w:val="24"/>
          <w:szCs w:val="24"/>
          <w:lang w:val="en-US"/>
        </w:rPr>
        <w:t xml:space="preserve"> </w:t>
      </w:r>
    </w:p>
    <w:p w14:paraId="78E42103" w14:textId="77777777" w:rsidR="00485D64" w:rsidRDefault="00485D64" w:rsidP="00485D64">
      <w:pPr>
        <w:spacing w:after="0"/>
        <w:rPr>
          <w:b/>
          <w:bCs/>
          <w:i/>
          <w:iCs/>
          <w:u w:val="double"/>
        </w:rPr>
      </w:pPr>
    </w:p>
    <w:p w14:paraId="62D35D1C" w14:textId="77777777" w:rsidR="00485D64" w:rsidRDefault="00485D64" w:rsidP="00485D64">
      <w:pPr>
        <w:spacing w:after="0"/>
        <w:rPr>
          <w:b/>
          <w:bCs/>
          <w:i/>
          <w:iCs/>
          <w:u w:val="double"/>
        </w:rPr>
      </w:pPr>
    </w:p>
    <w:p w14:paraId="61A7E019" w14:textId="77777777" w:rsidR="00DC417E" w:rsidRPr="00AB38D4" w:rsidRDefault="00DC417E" w:rsidP="00B023DD">
      <w:pPr>
        <w:spacing w:after="0"/>
        <w:rPr>
          <w:b/>
          <w:bCs/>
          <w:i/>
          <w:iCs/>
          <w:u w:val="double"/>
        </w:rPr>
      </w:pPr>
    </w:p>
    <w:p w14:paraId="004D12A0" w14:textId="77777777" w:rsidR="006F7B62" w:rsidRDefault="006F7B62" w:rsidP="006D6AE8">
      <w:pPr>
        <w:spacing w:after="0"/>
        <w:rPr>
          <w:b/>
          <w:bCs/>
          <w:i/>
          <w:iCs/>
          <w:u w:val="double"/>
        </w:rPr>
      </w:pPr>
    </w:p>
    <w:p w14:paraId="27D03B0D" w14:textId="77777777" w:rsidR="006F7B62" w:rsidRDefault="006F7B62" w:rsidP="006D6AE8">
      <w:pPr>
        <w:spacing w:after="0"/>
        <w:rPr>
          <w:b/>
          <w:bCs/>
          <w:i/>
          <w:iCs/>
          <w:u w:val="double"/>
        </w:rPr>
      </w:pPr>
    </w:p>
    <w:p w14:paraId="7A761AAB" w14:textId="77777777" w:rsidR="006F7B62" w:rsidRPr="00AB38D4" w:rsidRDefault="006F7B62" w:rsidP="006D6AE8">
      <w:pPr>
        <w:spacing w:after="0"/>
        <w:rPr>
          <w:b/>
          <w:bCs/>
          <w:i/>
          <w:iCs/>
          <w:u w:val="double"/>
        </w:rPr>
      </w:pPr>
      <w:r>
        <w:rPr>
          <w:b/>
          <w:bCs/>
          <w:i/>
          <w:iCs/>
          <w:u w:val="double"/>
        </w:rPr>
        <w:t>Equipe apprenante</w:t>
      </w:r>
    </w:p>
    <w:p w14:paraId="1FE9FC26" w14:textId="77777777" w:rsidR="00DC417E" w:rsidRPr="00AB38D4" w:rsidRDefault="00DC417E" w:rsidP="006D6AE8">
      <w:pPr>
        <w:spacing w:after="0"/>
        <w:rPr>
          <w:b/>
          <w:bCs/>
          <w:i/>
          <w:iCs/>
          <w:u w:val="double"/>
        </w:rPr>
      </w:pPr>
    </w:p>
    <w:p w14:paraId="6E7AF22D" w14:textId="77777777" w:rsidR="006F7B62" w:rsidRDefault="006F7B62" w:rsidP="006F7B62">
      <w:pPr>
        <w:rPr>
          <w:sz w:val="24"/>
          <w:szCs w:val="24"/>
        </w:rPr>
      </w:pPr>
      <w:r>
        <w:rPr>
          <w:sz w:val="24"/>
          <w:szCs w:val="24"/>
        </w:rPr>
        <w:t xml:space="preserve">Suite à notre entretien MP3 avec Martine </w:t>
      </w:r>
      <w:proofErr w:type="spellStart"/>
      <w:r>
        <w:rPr>
          <w:sz w:val="24"/>
          <w:szCs w:val="24"/>
        </w:rPr>
        <w:t>Tani</w:t>
      </w:r>
      <w:proofErr w:type="spellEnd"/>
      <w:r>
        <w:rPr>
          <w:sz w:val="24"/>
          <w:szCs w:val="24"/>
        </w:rPr>
        <w:t xml:space="preserve"> et Raphaël </w:t>
      </w:r>
      <w:proofErr w:type="spellStart"/>
      <w:r>
        <w:rPr>
          <w:sz w:val="24"/>
          <w:szCs w:val="24"/>
        </w:rPr>
        <w:t>Bary</w:t>
      </w:r>
      <w:proofErr w:type="spellEnd"/>
      <w:r>
        <w:rPr>
          <w:sz w:val="24"/>
          <w:szCs w:val="24"/>
        </w:rPr>
        <w:t xml:space="preserve">, nous avons pris  conscience de l’importance de développer plus  amplement les aspects team-building et auto-apprentissage du projet. Bien évidement nous avions cette envie depuis le départ du projet, mais désormais nous en avons trouvé les modalités. </w:t>
      </w:r>
    </w:p>
    <w:p w14:paraId="7DA9A746" w14:textId="77777777" w:rsidR="006D6AE8" w:rsidRDefault="006F7B62" w:rsidP="00B04EB4">
      <w:pPr>
        <w:rPr>
          <w:sz w:val="24"/>
          <w:szCs w:val="24"/>
        </w:rPr>
      </w:pPr>
      <w:r>
        <w:rPr>
          <w:sz w:val="24"/>
          <w:szCs w:val="24"/>
        </w:rPr>
        <w:t xml:space="preserve">La majorité des membres du groupe n’étant pas très « emballés » par le sujet même du projet (demande du tuteur industriel), nous avons décidé sur conseils de Mr. </w:t>
      </w:r>
      <w:proofErr w:type="spellStart"/>
      <w:r>
        <w:rPr>
          <w:sz w:val="24"/>
          <w:szCs w:val="24"/>
        </w:rPr>
        <w:t>Bary</w:t>
      </w:r>
      <w:proofErr w:type="spellEnd"/>
      <w:r>
        <w:rPr>
          <w:sz w:val="24"/>
          <w:szCs w:val="24"/>
        </w:rPr>
        <w:t>, d’augmenter nos temps de team-building. Comme l’anglais appliqué au projet était plu</w:t>
      </w:r>
      <w:r w:rsidR="00B04EB4">
        <w:rPr>
          <w:sz w:val="24"/>
          <w:szCs w:val="24"/>
        </w:rPr>
        <w:t>s</w:t>
      </w:r>
      <w:r>
        <w:rPr>
          <w:sz w:val="24"/>
          <w:szCs w:val="24"/>
        </w:rPr>
        <w:t xml:space="preserve"> pour nous une seconde source de contrainte, nous avons décidé de réaliser notre team-building en anglais. </w:t>
      </w:r>
    </w:p>
    <w:p w14:paraId="70831D3E" w14:textId="77777777" w:rsidR="00B04EB4" w:rsidRPr="00B04EB4" w:rsidRDefault="00B04EB4" w:rsidP="00B04EB4">
      <w:pPr>
        <w:rPr>
          <w:sz w:val="24"/>
          <w:szCs w:val="24"/>
        </w:rPr>
      </w:pPr>
      <w:r>
        <w:rPr>
          <w:sz w:val="24"/>
          <w:szCs w:val="24"/>
        </w:rPr>
        <w:t>De plus, l’anglais est utilisé pour faire des synthèses régulière</w:t>
      </w:r>
      <w:r w:rsidR="00D35DAB">
        <w:rPr>
          <w:sz w:val="24"/>
          <w:szCs w:val="24"/>
        </w:rPr>
        <w:t>s</w:t>
      </w:r>
      <w:r>
        <w:rPr>
          <w:sz w:val="24"/>
          <w:szCs w:val="24"/>
        </w:rPr>
        <w:t xml:space="preserve"> de manière à ce que tout le monde soit sûr de bien comprendre ce que l’on fait, notamment pour Felipe. C’est une manière d’utiliser le vocabulaire du projet plus facilement puisqu’il s’agit de la phase de résumé et non celle de recherche. </w:t>
      </w:r>
    </w:p>
    <w:p w14:paraId="7105B441" w14:textId="77777777" w:rsidR="005D77A5" w:rsidRPr="00AB38D4" w:rsidRDefault="005D77A5" w:rsidP="005D77A5">
      <w:pPr>
        <w:spacing w:after="0"/>
      </w:pPr>
    </w:p>
    <w:p w14:paraId="02E10EA3" w14:textId="77777777" w:rsidR="005D77A5" w:rsidRPr="00AB38D4" w:rsidRDefault="005D77A5" w:rsidP="00D77E5A">
      <w:pPr>
        <w:jc w:val="both"/>
      </w:pPr>
    </w:p>
    <w:p w14:paraId="0EFB41C9" w14:textId="77777777" w:rsidR="00C746F1" w:rsidRPr="00AB38D4" w:rsidRDefault="00C746F1" w:rsidP="00C746F1">
      <w:pPr>
        <w:jc w:val="both"/>
      </w:pPr>
      <w:r w:rsidRPr="00AB38D4">
        <w:tab/>
      </w:r>
    </w:p>
    <w:p w14:paraId="581762D5" w14:textId="77777777" w:rsidR="00E46AD8" w:rsidRPr="00AB38D4" w:rsidRDefault="00E46AD8"/>
    <w:sectPr w:rsidR="00E46AD8" w:rsidRPr="00AB38D4" w:rsidSect="005B3CA1">
      <w:head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A18CAC" w14:textId="77777777" w:rsidR="00485D64" w:rsidRDefault="00485D64" w:rsidP="006D6AE8">
      <w:pPr>
        <w:spacing w:after="0" w:line="240" w:lineRule="auto"/>
      </w:pPr>
      <w:r>
        <w:separator/>
      </w:r>
    </w:p>
  </w:endnote>
  <w:endnote w:type="continuationSeparator" w:id="0">
    <w:p w14:paraId="724DCB3C" w14:textId="77777777" w:rsidR="00485D64" w:rsidRDefault="00485D64" w:rsidP="006D6A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ourier New">
    <w:panose1 w:val="02070309020205020404"/>
    <w:charset w:val="00"/>
    <w:family w:val="auto"/>
    <w:pitch w:val="variable"/>
    <w:sig w:usb0="00000287" w:usb1="00000000" w:usb2="00000000" w:usb3="00000000" w:csb0="0000009F" w:csb1="00000000"/>
  </w:font>
  <w:font w:name="Times New Roman">
    <w:panose1 w:val="02020603050405020304"/>
    <w:charset w:val="00"/>
    <w:family w:val="auto"/>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287" w:usb1="00000000"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3779AC" w14:textId="77777777" w:rsidR="00485D64" w:rsidRDefault="00485D64" w:rsidP="006D6AE8">
      <w:pPr>
        <w:spacing w:after="0" w:line="240" w:lineRule="auto"/>
      </w:pPr>
      <w:r>
        <w:separator/>
      </w:r>
    </w:p>
  </w:footnote>
  <w:footnote w:type="continuationSeparator" w:id="0">
    <w:p w14:paraId="487AAB3F" w14:textId="77777777" w:rsidR="00485D64" w:rsidRDefault="00485D64" w:rsidP="006D6AE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C5C55A" w14:textId="77777777" w:rsidR="00485D64" w:rsidRPr="006D6AE8" w:rsidRDefault="00485D64" w:rsidP="00405EAE">
    <w:pPr>
      <w:pStyle w:val="Header"/>
      <w:rPr>
        <w:b/>
        <w:color w:val="365F91" w:themeColor="accent1" w:themeShade="BF"/>
        <w:lang w:val="en-US"/>
      </w:rPr>
    </w:pPr>
    <w:r w:rsidRPr="006D6AE8">
      <w:rPr>
        <w:b/>
        <w:color w:val="17365D" w:themeColor="text2" w:themeShade="BF"/>
      </w:rPr>
      <w:t>D</w:t>
    </w:r>
    <w:r>
      <w:rPr>
        <w:b/>
        <w:color w:val="17365D" w:themeColor="text2" w:themeShade="BF"/>
      </w:rPr>
      <w:t>épart PME 28/11</w:t>
    </w:r>
    <w:r w:rsidRPr="006D6AE8">
      <w:rPr>
        <w:b/>
        <w:color w:val="17365D" w:themeColor="text2" w:themeShade="BF"/>
      </w:rPr>
      <w:t xml:space="preserve">/2012 </w:t>
    </w:r>
    <w:r w:rsidRPr="006D6AE8">
      <w:rPr>
        <w:b/>
        <w:color w:val="17365D" w:themeColor="text2" w:themeShade="BF"/>
      </w:rPr>
      <w:tab/>
      <w:t xml:space="preserve"> </w:t>
    </w:r>
    <w:r w:rsidRPr="006D6AE8">
      <w:rPr>
        <w:b/>
        <w:color w:val="17365D" w:themeColor="text2" w:themeShade="BF"/>
      </w:rPr>
      <w:tab/>
    </w:r>
  </w:p>
  <w:p w14:paraId="5930E6B5" w14:textId="77777777" w:rsidR="00485D64" w:rsidRDefault="00485D64" w:rsidP="006D6AE8">
    <w:pPr>
      <w:pStyle w:val="Header"/>
      <w:ind w:left="4248"/>
      <w:rPr>
        <w:b/>
        <w:color w:val="365F91" w:themeColor="accent1" w:themeShade="BF"/>
        <w:lang w:val="en-US"/>
      </w:rPr>
    </w:pPr>
    <w:r w:rsidRPr="006D6AE8">
      <w:rPr>
        <w:b/>
        <w:color w:val="365F91" w:themeColor="accent1" w:themeShade="BF"/>
        <w:lang w:val="en-US"/>
      </w:rPr>
      <w:tab/>
    </w:r>
  </w:p>
  <w:p w14:paraId="440FA5DD" w14:textId="77777777" w:rsidR="00485D64" w:rsidRPr="006D6AE8" w:rsidRDefault="00485D64" w:rsidP="006D6AE8">
    <w:pPr>
      <w:pStyle w:val="Header"/>
      <w:ind w:left="4248"/>
      <w:rPr>
        <w:b/>
        <w:color w:val="365F91" w:themeColor="accent1" w:themeShade="BF"/>
        <w:lang w:val="en-US"/>
      </w:rPr>
    </w:pPr>
    <w:r w:rsidRPr="006D6AE8">
      <w:rPr>
        <w:b/>
        <w:color w:val="365F91" w:themeColor="accent1" w:themeShade="BF"/>
        <w:lang w:val="en-US"/>
      </w:rPr>
      <w:tab/>
    </w:r>
    <w:r w:rsidRPr="006D6AE8">
      <w:rPr>
        <w:b/>
        <w:color w:val="365F91" w:themeColor="accent1" w:themeShade="BF"/>
        <w:lang w:val="en-US"/>
      </w:rP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A8570B" w14:textId="77777777" w:rsidR="00485D64" w:rsidRPr="005B3CA1" w:rsidRDefault="00485D64" w:rsidP="005B3CA1">
    <w:pPr>
      <w:pStyle w:val="Header"/>
      <w:rPr>
        <w:b/>
        <w:color w:val="365F91" w:themeColor="accent1" w:themeShade="BF"/>
      </w:rPr>
    </w:pPr>
    <w:r w:rsidRPr="005B3CA1">
      <w:rPr>
        <w:b/>
        <w:color w:val="365F91" w:themeColor="accent1" w:themeShade="BF"/>
      </w:rPr>
      <w:t>D</w:t>
    </w:r>
    <w:r>
      <w:rPr>
        <w:b/>
        <w:color w:val="365F91" w:themeColor="accent1" w:themeShade="BF"/>
      </w:rPr>
      <w:t>épart PME 06/02/2013</w:t>
    </w:r>
    <w:r>
      <w:rPr>
        <w:color w:val="365F91" w:themeColor="accent1" w:themeShade="BF"/>
      </w:rPr>
      <w:tab/>
      <w:t xml:space="preserve">                                                                                                   </w:t>
    </w:r>
    <w:r w:rsidRPr="005B3CA1">
      <w:rPr>
        <w:b/>
        <w:color w:val="365F91" w:themeColor="accent1" w:themeShade="BF"/>
      </w:rPr>
      <w:t>Angélique BELPERIN</w:t>
    </w:r>
    <w:r w:rsidRPr="005B3CA1">
      <w:rPr>
        <w:b/>
        <w:color w:val="365F91" w:themeColor="accent1" w:themeShade="BF"/>
      </w:rPr>
      <w:br/>
    </w:r>
    <w:r w:rsidRPr="005B3CA1">
      <w:rPr>
        <w:b/>
        <w:color w:val="365F91" w:themeColor="accent1" w:themeShade="BF"/>
      </w:rPr>
      <w:tab/>
      <w:t xml:space="preserve">                                                                                                    </w:t>
    </w:r>
    <w:r>
      <w:rPr>
        <w:b/>
        <w:color w:val="365F91" w:themeColor="accent1" w:themeShade="BF"/>
      </w:rPr>
      <w:t xml:space="preserve">                              </w:t>
    </w:r>
    <w:r w:rsidRPr="005B3CA1">
      <w:rPr>
        <w:b/>
        <w:color w:val="365F91" w:themeColor="accent1" w:themeShade="BF"/>
      </w:rPr>
      <w:t>Nassir CADER</w:t>
    </w:r>
    <w:r w:rsidRPr="005B3CA1">
      <w:rPr>
        <w:b/>
        <w:color w:val="365F91" w:themeColor="accent1" w:themeShade="BF"/>
      </w:rPr>
      <w:br/>
    </w:r>
    <w:r w:rsidRPr="005B3CA1">
      <w:rPr>
        <w:b/>
        <w:color w:val="365F91" w:themeColor="accent1" w:themeShade="BF"/>
      </w:rPr>
      <w:tab/>
      <w:t xml:space="preserve">                                                                                                      </w:t>
    </w:r>
    <w:r>
      <w:rPr>
        <w:b/>
        <w:color w:val="365F91" w:themeColor="accent1" w:themeShade="BF"/>
      </w:rPr>
      <w:t xml:space="preserve">                               </w:t>
    </w:r>
    <w:r w:rsidRPr="005B3CA1">
      <w:rPr>
        <w:b/>
        <w:color w:val="365F91" w:themeColor="accent1" w:themeShade="BF"/>
      </w:rPr>
      <w:t xml:space="preserve">Florine DONNY  </w:t>
    </w:r>
  </w:p>
  <w:p w14:paraId="6320337C" w14:textId="77777777" w:rsidR="00485D64" w:rsidRPr="005B3CA1" w:rsidRDefault="00485D64" w:rsidP="005B3CA1">
    <w:pPr>
      <w:pStyle w:val="Header"/>
      <w:rPr>
        <w:color w:val="365F91" w:themeColor="accent1" w:themeShade="BF"/>
      </w:rPr>
    </w:pPr>
    <w:r w:rsidRPr="005B3CA1">
      <w:rPr>
        <w:b/>
        <w:color w:val="365F91" w:themeColor="accent1" w:themeShade="BF"/>
      </w:rPr>
      <w:tab/>
    </w:r>
    <w:r w:rsidRPr="005B3CA1">
      <w:rPr>
        <w:b/>
        <w:color w:val="365F91" w:themeColor="accent1" w:themeShade="BF"/>
      </w:rPr>
      <w:tab/>
    </w:r>
    <w:r w:rsidRPr="005B3CA1">
      <w:rPr>
        <w:b/>
        <w:color w:val="365F91" w:themeColor="accent1" w:themeShade="BF"/>
        <w:lang w:val="en-US"/>
      </w:rPr>
      <w:t>William MOUANGUE</w:t>
    </w:r>
    <w:r w:rsidRPr="005B3CA1">
      <w:rPr>
        <w:b/>
        <w:color w:val="365F91" w:themeColor="accent1" w:themeShade="BF"/>
        <w:lang w:val="en-US"/>
      </w:rPr>
      <w:br/>
      <w:t xml:space="preserve">                                                           </w:t>
    </w:r>
    <w:r w:rsidRPr="005B3CA1">
      <w:rPr>
        <w:b/>
        <w:color w:val="365F91" w:themeColor="accent1" w:themeShade="BF"/>
        <w:lang w:val="en-US"/>
      </w:rPr>
      <w:tab/>
      <w:t xml:space="preserve">                                                                                    </w:t>
    </w:r>
    <w:r>
      <w:rPr>
        <w:b/>
        <w:color w:val="365F91" w:themeColor="accent1" w:themeShade="BF"/>
        <w:lang w:val="en-US"/>
      </w:rPr>
      <w:t xml:space="preserve"> </w:t>
    </w:r>
    <w:r w:rsidRPr="005B3CA1">
      <w:rPr>
        <w:b/>
        <w:color w:val="365F91" w:themeColor="accent1" w:themeShade="BF"/>
        <w:lang w:val="en-US"/>
      </w:rPr>
      <w:t xml:space="preserve">Felipe SANCHEZ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06566C"/>
    <w:multiLevelType w:val="hybridMultilevel"/>
    <w:tmpl w:val="C470729E"/>
    <w:lvl w:ilvl="0" w:tplc="8C345030">
      <w:numFmt w:val="bullet"/>
      <w:lvlText w:val="-"/>
      <w:lvlJc w:val="left"/>
      <w:pPr>
        <w:ind w:left="1065" w:hanging="360"/>
      </w:pPr>
      <w:rPr>
        <w:rFonts w:ascii="Calibri" w:eastAsiaTheme="minorEastAsia"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700D90"/>
    <w:rsid w:val="00040CCB"/>
    <w:rsid w:val="00070F5D"/>
    <w:rsid w:val="000814C9"/>
    <w:rsid w:val="000C03AA"/>
    <w:rsid w:val="000F0B58"/>
    <w:rsid w:val="00100A99"/>
    <w:rsid w:val="001029C4"/>
    <w:rsid w:val="001D71F8"/>
    <w:rsid w:val="001E77B6"/>
    <w:rsid w:val="001F0751"/>
    <w:rsid w:val="00202611"/>
    <w:rsid w:val="00206BC0"/>
    <w:rsid w:val="00215702"/>
    <w:rsid w:val="00252C4A"/>
    <w:rsid w:val="002C42F5"/>
    <w:rsid w:val="00345D16"/>
    <w:rsid w:val="003465CE"/>
    <w:rsid w:val="003732BE"/>
    <w:rsid w:val="003B7435"/>
    <w:rsid w:val="003D7048"/>
    <w:rsid w:val="00405EAE"/>
    <w:rsid w:val="0041750A"/>
    <w:rsid w:val="0042276F"/>
    <w:rsid w:val="00485D64"/>
    <w:rsid w:val="004F4354"/>
    <w:rsid w:val="004F5021"/>
    <w:rsid w:val="0053447F"/>
    <w:rsid w:val="00541567"/>
    <w:rsid w:val="005456E1"/>
    <w:rsid w:val="00560AD8"/>
    <w:rsid w:val="00591C58"/>
    <w:rsid w:val="005B33A4"/>
    <w:rsid w:val="005B3CA1"/>
    <w:rsid w:val="005C6B0D"/>
    <w:rsid w:val="005D0F39"/>
    <w:rsid w:val="005D77A5"/>
    <w:rsid w:val="00601CE2"/>
    <w:rsid w:val="0060528A"/>
    <w:rsid w:val="0060652C"/>
    <w:rsid w:val="00640863"/>
    <w:rsid w:val="00673EF0"/>
    <w:rsid w:val="00687D7A"/>
    <w:rsid w:val="00691421"/>
    <w:rsid w:val="006A4578"/>
    <w:rsid w:val="006C70B3"/>
    <w:rsid w:val="006D1B9E"/>
    <w:rsid w:val="006D6AE8"/>
    <w:rsid w:val="006F7B62"/>
    <w:rsid w:val="006F7CA9"/>
    <w:rsid w:val="00700D90"/>
    <w:rsid w:val="007040CC"/>
    <w:rsid w:val="007347BA"/>
    <w:rsid w:val="00760406"/>
    <w:rsid w:val="0077211F"/>
    <w:rsid w:val="007B23D2"/>
    <w:rsid w:val="007E48F2"/>
    <w:rsid w:val="00846AE3"/>
    <w:rsid w:val="008628A8"/>
    <w:rsid w:val="00925C18"/>
    <w:rsid w:val="00956A3E"/>
    <w:rsid w:val="00974124"/>
    <w:rsid w:val="009D6074"/>
    <w:rsid w:val="00A10EB4"/>
    <w:rsid w:val="00A21510"/>
    <w:rsid w:val="00A43CC0"/>
    <w:rsid w:val="00A4425E"/>
    <w:rsid w:val="00A676B0"/>
    <w:rsid w:val="00A67A12"/>
    <w:rsid w:val="00AA5A85"/>
    <w:rsid w:val="00AB38D4"/>
    <w:rsid w:val="00B023DD"/>
    <w:rsid w:val="00B04EB4"/>
    <w:rsid w:val="00B12EDD"/>
    <w:rsid w:val="00B52CFF"/>
    <w:rsid w:val="00BA6490"/>
    <w:rsid w:val="00BC0556"/>
    <w:rsid w:val="00C028A6"/>
    <w:rsid w:val="00C54FD6"/>
    <w:rsid w:val="00C63EA1"/>
    <w:rsid w:val="00C746F1"/>
    <w:rsid w:val="00CA0595"/>
    <w:rsid w:val="00CC57A2"/>
    <w:rsid w:val="00CC75C5"/>
    <w:rsid w:val="00CE7D26"/>
    <w:rsid w:val="00D04648"/>
    <w:rsid w:val="00D339CC"/>
    <w:rsid w:val="00D35DAB"/>
    <w:rsid w:val="00D46491"/>
    <w:rsid w:val="00D77E5A"/>
    <w:rsid w:val="00D91ECD"/>
    <w:rsid w:val="00D92C51"/>
    <w:rsid w:val="00DA47B5"/>
    <w:rsid w:val="00DC417E"/>
    <w:rsid w:val="00E15E7F"/>
    <w:rsid w:val="00E271DF"/>
    <w:rsid w:val="00E46AD8"/>
    <w:rsid w:val="00E75BD1"/>
    <w:rsid w:val="00E94E93"/>
    <w:rsid w:val="00EB0B66"/>
    <w:rsid w:val="00F0701F"/>
    <w:rsid w:val="00FF2553"/>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2CB1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AE3"/>
  </w:style>
  <w:style w:type="paragraph" w:styleId="Heading1">
    <w:name w:val="heading 1"/>
    <w:basedOn w:val="Normal"/>
    <w:next w:val="Normal"/>
    <w:link w:val="Heading1Char"/>
    <w:uiPriority w:val="9"/>
    <w:qFormat/>
    <w:rsid w:val="00A67A12"/>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A67A1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0D90"/>
    <w:pPr>
      <w:pBdr>
        <w:top w:val="single" w:sz="6" w:space="2" w:color="4F81BD" w:themeColor="accent1"/>
        <w:left w:val="single" w:sz="6" w:space="2" w:color="4F81BD" w:themeColor="accent1"/>
      </w:pBdr>
      <w:spacing w:before="300" w:after="0"/>
      <w:outlineLvl w:val="2"/>
    </w:pPr>
    <w:rPr>
      <w:rFonts w:eastAsiaTheme="minorEastAsia"/>
      <w:caps/>
      <w:color w:val="243F60" w:themeColor="accent1" w:themeShade="7F"/>
      <w:spacing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00D90"/>
    <w:pPr>
      <w:spacing w:before="720"/>
    </w:pPr>
    <w:rPr>
      <w:rFonts w:eastAsiaTheme="minorEastAsia"/>
      <w:caps/>
      <w:color w:val="4F81BD" w:themeColor="accent1"/>
      <w:spacing w:val="10"/>
      <w:kern w:val="28"/>
      <w:sz w:val="52"/>
      <w:szCs w:val="52"/>
    </w:rPr>
  </w:style>
  <w:style w:type="character" w:customStyle="1" w:styleId="TitleChar">
    <w:name w:val="Title Char"/>
    <w:basedOn w:val="DefaultParagraphFont"/>
    <w:link w:val="Title"/>
    <w:uiPriority w:val="10"/>
    <w:rsid w:val="00700D90"/>
    <w:rPr>
      <w:rFonts w:eastAsiaTheme="minorEastAsia"/>
      <w:caps/>
      <w:color w:val="4F81BD" w:themeColor="accent1"/>
      <w:spacing w:val="10"/>
      <w:kern w:val="28"/>
      <w:sz w:val="52"/>
      <w:szCs w:val="52"/>
    </w:rPr>
  </w:style>
  <w:style w:type="character" w:customStyle="1" w:styleId="Heading3Char">
    <w:name w:val="Heading 3 Char"/>
    <w:basedOn w:val="DefaultParagraphFont"/>
    <w:link w:val="Heading3"/>
    <w:uiPriority w:val="9"/>
    <w:rsid w:val="00700D90"/>
    <w:rPr>
      <w:rFonts w:eastAsiaTheme="minorEastAsia"/>
      <w:caps/>
      <w:color w:val="243F60" w:themeColor="accent1" w:themeShade="7F"/>
      <w:spacing w:val="15"/>
    </w:rPr>
  </w:style>
  <w:style w:type="paragraph" w:styleId="ListParagraph">
    <w:name w:val="List Paragraph"/>
    <w:basedOn w:val="Normal"/>
    <w:uiPriority w:val="34"/>
    <w:qFormat/>
    <w:rsid w:val="00700D90"/>
    <w:pPr>
      <w:spacing w:before="200"/>
      <w:ind w:left="720"/>
      <w:contextualSpacing/>
    </w:pPr>
    <w:rPr>
      <w:rFonts w:eastAsiaTheme="minorEastAsia"/>
      <w:sz w:val="20"/>
      <w:szCs w:val="20"/>
    </w:rPr>
  </w:style>
  <w:style w:type="character" w:styleId="IntenseReference">
    <w:name w:val="Intense Reference"/>
    <w:uiPriority w:val="32"/>
    <w:qFormat/>
    <w:rsid w:val="00700D90"/>
    <w:rPr>
      <w:b/>
      <w:bCs/>
      <w:i/>
      <w:iCs/>
      <w:caps/>
      <w:color w:val="4F81BD" w:themeColor="accent1"/>
    </w:rPr>
  </w:style>
  <w:style w:type="paragraph" w:styleId="Header">
    <w:name w:val="header"/>
    <w:basedOn w:val="Normal"/>
    <w:link w:val="HeaderChar"/>
    <w:uiPriority w:val="99"/>
    <w:unhideWhenUsed/>
    <w:rsid w:val="006D6AE8"/>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6AE8"/>
  </w:style>
  <w:style w:type="paragraph" w:styleId="Footer">
    <w:name w:val="footer"/>
    <w:basedOn w:val="Normal"/>
    <w:link w:val="FooterChar"/>
    <w:uiPriority w:val="99"/>
    <w:unhideWhenUsed/>
    <w:rsid w:val="006D6AE8"/>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6AE8"/>
  </w:style>
  <w:style w:type="character" w:customStyle="1" w:styleId="Heading2Char">
    <w:name w:val="Heading 2 Char"/>
    <w:basedOn w:val="DefaultParagraphFont"/>
    <w:link w:val="Heading2"/>
    <w:uiPriority w:val="9"/>
    <w:semiHidden/>
    <w:rsid w:val="00A67A12"/>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A67A12"/>
    <w:rPr>
      <w:color w:val="0000FF" w:themeColor="hyperlink"/>
      <w:u w:val="single"/>
    </w:rPr>
  </w:style>
  <w:style w:type="character" w:customStyle="1" w:styleId="Heading1Char">
    <w:name w:val="Heading 1 Char"/>
    <w:basedOn w:val="DefaultParagraphFont"/>
    <w:link w:val="Heading1"/>
    <w:uiPriority w:val="9"/>
    <w:rsid w:val="00A67A12"/>
    <w:rPr>
      <w:rFonts w:asciiTheme="majorHAnsi" w:eastAsiaTheme="majorEastAsia" w:hAnsiTheme="majorHAnsi" w:cstheme="majorBidi"/>
      <w:b/>
      <w:bCs/>
      <w:color w:val="345A8A" w:themeColor="accent1" w:themeShade="B5"/>
      <w:sz w:val="32"/>
      <w:szCs w:val="32"/>
    </w:rPr>
  </w:style>
  <w:style w:type="character" w:customStyle="1" w:styleId="bytext">
    <w:name w:val="bytext"/>
    <w:basedOn w:val="DefaultParagraphFont"/>
    <w:rsid w:val="00A67A12"/>
  </w:style>
  <w:style w:type="character" w:customStyle="1" w:styleId="apple-converted-space">
    <w:name w:val="apple-converted-space"/>
    <w:basedOn w:val="DefaultParagraphFont"/>
    <w:rsid w:val="00A67A12"/>
  </w:style>
  <w:style w:type="paragraph" w:customStyle="1" w:styleId="pagiauthor">
    <w:name w:val="pagiauthor"/>
    <w:basedOn w:val="Normal"/>
    <w:rsid w:val="00A67A12"/>
    <w:pPr>
      <w:spacing w:before="100" w:beforeAutospacing="1" w:after="100" w:afterAutospacing="1" w:line="240" w:lineRule="auto"/>
    </w:pPr>
    <w:rPr>
      <w:rFonts w:ascii="Times" w:hAnsi="Times"/>
      <w:sz w:val="20"/>
      <w:szCs w:val="20"/>
      <w:lang w:eastAsia="fr-FR"/>
    </w:rPr>
  </w:style>
  <w:style w:type="character" w:customStyle="1" w:styleId="source">
    <w:name w:val="source"/>
    <w:basedOn w:val="DefaultParagraphFont"/>
    <w:rsid w:val="00A67A12"/>
  </w:style>
  <w:style w:type="character" w:customStyle="1" w:styleId="time">
    <w:name w:val="time"/>
    <w:basedOn w:val="DefaultParagraphFont"/>
    <w:rsid w:val="00A67A1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AE3"/>
  </w:style>
  <w:style w:type="paragraph" w:styleId="Heading1">
    <w:name w:val="heading 1"/>
    <w:basedOn w:val="Normal"/>
    <w:next w:val="Normal"/>
    <w:link w:val="Heading1Char"/>
    <w:uiPriority w:val="9"/>
    <w:qFormat/>
    <w:rsid w:val="00A67A12"/>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A67A1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0D90"/>
    <w:pPr>
      <w:pBdr>
        <w:top w:val="single" w:sz="6" w:space="2" w:color="4F81BD" w:themeColor="accent1"/>
        <w:left w:val="single" w:sz="6" w:space="2" w:color="4F81BD" w:themeColor="accent1"/>
      </w:pBdr>
      <w:spacing w:before="300" w:after="0"/>
      <w:outlineLvl w:val="2"/>
    </w:pPr>
    <w:rPr>
      <w:rFonts w:eastAsiaTheme="minorEastAsia"/>
      <w:caps/>
      <w:color w:val="243F60" w:themeColor="accent1" w:themeShade="7F"/>
      <w:spacing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00D90"/>
    <w:pPr>
      <w:spacing w:before="720"/>
    </w:pPr>
    <w:rPr>
      <w:rFonts w:eastAsiaTheme="minorEastAsia"/>
      <w:caps/>
      <w:color w:val="4F81BD" w:themeColor="accent1"/>
      <w:spacing w:val="10"/>
      <w:kern w:val="28"/>
      <w:sz w:val="52"/>
      <w:szCs w:val="52"/>
    </w:rPr>
  </w:style>
  <w:style w:type="character" w:customStyle="1" w:styleId="TitleChar">
    <w:name w:val="Title Char"/>
    <w:basedOn w:val="DefaultParagraphFont"/>
    <w:link w:val="Title"/>
    <w:uiPriority w:val="10"/>
    <w:rsid w:val="00700D90"/>
    <w:rPr>
      <w:rFonts w:eastAsiaTheme="minorEastAsia"/>
      <w:caps/>
      <w:color w:val="4F81BD" w:themeColor="accent1"/>
      <w:spacing w:val="10"/>
      <w:kern w:val="28"/>
      <w:sz w:val="52"/>
      <w:szCs w:val="52"/>
    </w:rPr>
  </w:style>
  <w:style w:type="character" w:customStyle="1" w:styleId="Heading3Char">
    <w:name w:val="Heading 3 Char"/>
    <w:basedOn w:val="DefaultParagraphFont"/>
    <w:link w:val="Heading3"/>
    <w:uiPriority w:val="9"/>
    <w:rsid w:val="00700D90"/>
    <w:rPr>
      <w:rFonts w:eastAsiaTheme="minorEastAsia"/>
      <w:caps/>
      <w:color w:val="243F60" w:themeColor="accent1" w:themeShade="7F"/>
      <w:spacing w:val="15"/>
    </w:rPr>
  </w:style>
  <w:style w:type="paragraph" w:styleId="ListParagraph">
    <w:name w:val="List Paragraph"/>
    <w:basedOn w:val="Normal"/>
    <w:uiPriority w:val="34"/>
    <w:qFormat/>
    <w:rsid w:val="00700D90"/>
    <w:pPr>
      <w:spacing w:before="200"/>
      <w:ind w:left="720"/>
      <w:contextualSpacing/>
    </w:pPr>
    <w:rPr>
      <w:rFonts w:eastAsiaTheme="minorEastAsia"/>
      <w:sz w:val="20"/>
      <w:szCs w:val="20"/>
    </w:rPr>
  </w:style>
  <w:style w:type="character" w:styleId="IntenseReference">
    <w:name w:val="Intense Reference"/>
    <w:uiPriority w:val="32"/>
    <w:qFormat/>
    <w:rsid w:val="00700D90"/>
    <w:rPr>
      <w:b/>
      <w:bCs/>
      <w:i/>
      <w:iCs/>
      <w:caps/>
      <w:color w:val="4F81BD" w:themeColor="accent1"/>
    </w:rPr>
  </w:style>
  <w:style w:type="paragraph" w:styleId="Header">
    <w:name w:val="header"/>
    <w:basedOn w:val="Normal"/>
    <w:link w:val="HeaderChar"/>
    <w:uiPriority w:val="99"/>
    <w:unhideWhenUsed/>
    <w:rsid w:val="006D6AE8"/>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6AE8"/>
  </w:style>
  <w:style w:type="paragraph" w:styleId="Footer">
    <w:name w:val="footer"/>
    <w:basedOn w:val="Normal"/>
    <w:link w:val="FooterChar"/>
    <w:uiPriority w:val="99"/>
    <w:unhideWhenUsed/>
    <w:rsid w:val="006D6AE8"/>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6AE8"/>
  </w:style>
  <w:style w:type="character" w:customStyle="1" w:styleId="Heading2Char">
    <w:name w:val="Heading 2 Char"/>
    <w:basedOn w:val="DefaultParagraphFont"/>
    <w:link w:val="Heading2"/>
    <w:uiPriority w:val="9"/>
    <w:semiHidden/>
    <w:rsid w:val="00A67A12"/>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A67A12"/>
    <w:rPr>
      <w:color w:val="0000FF" w:themeColor="hyperlink"/>
      <w:u w:val="single"/>
    </w:rPr>
  </w:style>
  <w:style w:type="character" w:customStyle="1" w:styleId="Heading1Char">
    <w:name w:val="Heading 1 Char"/>
    <w:basedOn w:val="DefaultParagraphFont"/>
    <w:link w:val="Heading1"/>
    <w:uiPriority w:val="9"/>
    <w:rsid w:val="00A67A12"/>
    <w:rPr>
      <w:rFonts w:asciiTheme="majorHAnsi" w:eastAsiaTheme="majorEastAsia" w:hAnsiTheme="majorHAnsi" w:cstheme="majorBidi"/>
      <w:b/>
      <w:bCs/>
      <w:color w:val="345A8A" w:themeColor="accent1" w:themeShade="B5"/>
      <w:sz w:val="32"/>
      <w:szCs w:val="32"/>
    </w:rPr>
  </w:style>
  <w:style w:type="character" w:customStyle="1" w:styleId="bytext">
    <w:name w:val="bytext"/>
    <w:basedOn w:val="DefaultParagraphFont"/>
    <w:rsid w:val="00A67A12"/>
  </w:style>
  <w:style w:type="character" w:customStyle="1" w:styleId="apple-converted-space">
    <w:name w:val="apple-converted-space"/>
    <w:basedOn w:val="DefaultParagraphFont"/>
    <w:rsid w:val="00A67A12"/>
  </w:style>
  <w:style w:type="paragraph" w:customStyle="1" w:styleId="pagiauthor">
    <w:name w:val="pagiauthor"/>
    <w:basedOn w:val="Normal"/>
    <w:rsid w:val="00A67A12"/>
    <w:pPr>
      <w:spacing w:before="100" w:beforeAutospacing="1" w:after="100" w:afterAutospacing="1" w:line="240" w:lineRule="auto"/>
    </w:pPr>
    <w:rPr>
      <w:rFonts w:ascii="Times" w:hAnsi="Times"/>
      <w:sz w:val="20"/>
      <w:szCs w:val="20"/>
      <w:lang w:eastAsia="fr-FR"/>
    </w:rPr>
  </w:style>
  <w:style w:type="character" w:customStyle="1" w:styleId="source">
    <w:name w:val="source"/>
    <w:basedOn w:val="DefaultParagraphFont"/>
    <w:rsid w:val="00A67A12"/>
  </w:style>
  <w:style w:type="character" w:customStyle="1" w:styleId="time">
    <w:name w:val="time"/>
    <w:basedOn w:val="DefaultParagraphFont"/>
    <w:rsid w:val="00A67A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2169001">
      <w:bodyDiv w:val="1"/>
      <w:marLeft w:val="0"/>
      <w:marRight w:val="0"/>
      <w:marTop w:val="0"/>
      <w:marBottom w:val="0"/>
      <w:divBdr>
        <w:top w:val="none" w:sz="0" w:space="0" w:color="auto"/>
        <w:left w:val="none" w:sz="0" w:space="0" w:color="auto"/>
        <w:bottom w:val="none" w:sz="0" w:space="0" w:color="auto"/>
        <w:right w:val="none" w:sz="0" w:space="0" w:color="auto"/>
      </w:divBdr>
    </w:div>
    <w:div w:id="1401171026">
      <w:bodyDiv w:val="1"/>
      <w:marLeft w:val="0"/>
      <w:marRight w:val="0"/>
      <w:marTop w:val="0"/>
      <w:marBottom w:val="0"/>
      <w:divBdr>
        <w:top w:val="none" w:sz="0" w:space="0" w:color="auto"/>
        <w:left w:val="none" w:sz="0" w:space="0" w:color="auto"/>
        <w:bottom w:val="none" w:sz="0" w:space="0" w:color="auto"/>
        <w:right w:val="none" w:sz="0" w:space="0" w:color="auto"/>
      </w:divBdr>
    </w:div>
    <w:div w:id="1895043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D400BB-DB64-0D44-97C3-A08FA6146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3</Pages>
  <Words>677</Words>
  <Characters>3862</Characters>
  <Application>Microsoft Macintosh Word</Application>
  <DocSecurity>0</DocSecurity>
  <Lines>32</Lines>
  <Paragraphs>9</Paragraphs>
  <ScaleCrop>false</ScaleCrop>
  <HeadingPairs>
    <vt:vector size="4" baseType="variant">
      <vt:variant>
        <vt:lpstr>Titre</vt:lpstr>
      </vt:variant>
      <vt:variant>
        <vt:i4>1</vt:i4>
      </vt:variant>
      <vt:variant>
        <vt:lpstr>Titres</vt:lpstr>
      </vt:variant>
      <vt:variant>
        <vt:i4>1</vt:i4>
      </vt:variant>
    </vt:vector>
  </HeadingPairs>
  <TitlesOfParts>
    <vt:vector size="2" baseType="lpstr">
      <vt:lpstr/>
      <vt:lpstr>        Question: </vt:lpstr>
    </vt:vector>
  </TitlesOfParts>
  <Company/>
  <LinksUpToDate>false</LinksUpToDate>
  <CharactersWithSpaces>4530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Informatique</dc:creator>
  <cp:lastModifiedBy>Nassir CADER</cp:lastModifiedBy>
  <cp:revision>6</cp:revision>
  <cp:lastPrinted>2012-10-24T10:58:00Z</cp:lastPrinted>
  <dcterms:created xsi:type="dcterms:W3CDTF">2013-02-04T17:06:00Z</dcterms:created>
  <dcterms:modified xsi:type="dcterms:W3CDTF">2013-02-05T19:59:00Z</dcterms:modified>
</cp:coreProperties>
</file>